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27" w:rsidRPr="00010E27" w:rsidRDefault="00010E27" w:rsidP="00010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27">
        <w:rPr>
          <w:rFonts w:ascii="Times New Roman" w:hAnsi="Times New Roman" w:cs="Times New Roman"/>
          <w:b/>
          <w:sz w:val="28"/>
          <w:szCs w:val="28"/>
        </w:rPr>
        <w:t>Пресс-релиз на Всемирный день без табака 31 мая 2019 года</w:t>
      </w:r>
    </w:p>
    <w:p w:rsidR="00010E27" w:rsidRPr="00010E27" w:rsidRDefault="00010E27" w:rsidP="00010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27">
        <w:rPr>
          <w:rFonts w:ascii="Times New Roman" w:hAnsi="Times New Roman" w:cs="Times New Roman"/>
          <w:b/>
          <w:sz w:val="28"/>
          <w:szCs w:val="28"/>
        </w:rPr>
        <w:t>ТАБАК И ЗДОРОВЬЕ ЛЕГКИХ</w:t>
      </w:r>
    </w:p>
    <w:p w:rsidR="00010E27" w:rsidRPr="00010E27" w:rsidRDefault="00010E27" w:rsidP="00010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7">
        <w:rPr>
          <w:rFonts w:ascii="Times New Roman" w:hAnsi="Times New Roman" w:cs="Times New Roman"/>
          <w:sz w:val="28"/>
          <w:szCs w:val="28"/>
        </w:rPr>
        <w:t>Каждый год 31 мая Всемирная организация здравоохранения (ВОЗ) и ее</w:t>
      </w:r>
    </w:p>
    <w:p w:rsidR="00010E27" w:rsidRPr="00010E27" w:rsidRDefault="00010E27" w:rsidP="00010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7">
        <w:rPr>
          <w:rFonts w:ascii="Times New Roman" w:hAnsi="Times New Roman" w:cs="Times New Roman"/>
          <w:sz w:val="28"/>
          <w:szCs w:val="28"/>
        </w:rPr>
        <w:t>партнеры по всему миру отмечают Всемирный день без табака. Ежегодная</w:t>
      </w:r>
    </w:p>
    <w:p w:rsidR="00010E27" w:rsidRPr="00010E27" w:rsidRDefault="00010E27" w:rsidP="00010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7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поводом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0E27">
        <w:rPr>
          <w:rFonts w:ascii="Times New Roman" w:hAnsi="Times New Roman" w:cs="Times New Roman"/>
          <w:sz w:val="28"/>
          <w:szCs w:val="28"/>
        </w:rPr>
        <w:t>широкого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вредных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смертельных последствиях употребления табака и пассивного курения,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содействия сокращению употребления табака в любой форме. Тема Всемирного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дня без табака 2019 г.: «Табак и здоровье легких». Кампания призвана повысить</w:t>
      </w:r>
    </w:p>
    <w:p w:rsidR="00010E27" w:rsidRPr="00BB344B" w:rsidRDefault="00010E27" w:rsidP="00BB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7">
        <w:rPr>
          <w:rFonts w:ascii="Times New Roman" w:hAnsi="Times New Roman" w:cs="Times New Roman"/>
          <w:sz w:val="28"/>
          <w:szCs w:val="28"/>
        </w:rPr>
        <w:t>освед</w:t>
      </w:r>
      <w:r w:rsidR="00BB344B">
        <w:rPr>
          <w:rFonts w:ascii="Times New Roman" w:hAnsi="Times New Roman" w:cs="Times New Roman"/>
          <w:sz w:val="28"/>
          <w:szCs w:val="28"/>
        </w:rPr>
        <w:t xml:space="preserve">омленность о </w:t>
      </w:r>
      <w:r w:rsidRPr="00BB344B">
        <w:rPr>
          <w:rFonts w:ascii="Times New Roman" w:hAnsi="Times New Roman" w:cs="Times New Roman"/>
          <w:sz w:val="28"/>
          <w:szCs w:val="28"/>
        </w:rPr>
        <w:t>пагубных последствиях употребления табака для легких человека, от рака до</w:t>
      </w:r>
      <w:r w:rsidR="00BB344B" w:rsidRPr="00BB344B">
        <w:rPr>
          <w:rFonts w:ascii="Times New Roman" w:hAnsi="Times New Roman" w:cs="Times New Roman"/>
          <w:sz w:val="28"/>
          <w:szCs w:val="28"/>
        </w:rPr>
        <w:t xml:space="preserve"> </w:t>
      </w:r>
      <w:r w:rsidRPr="00BB344B">
        <w:rPr>
          <w:rFonts w:ascii="Times New Roman" w:hAnsi="Times New Roman" w:cs="Times New Roman"/>
          <w:sz w:val="28"/>
          <w:szCs w:val="28"/>
        </w:rPr>
        <w:t>хронических респираторных заболеваний;</w:t>
      </w:r>
      <w:r w:rsidR="00BB344B">
        <w:rPr>
          <w:rFonts w:ascii="Times New Roman" w:hAnsi="Times New Roman" w:cs="Times New Roman"/>
          <w:sz w:val="28"/>
          <w:szCs w:val="28"/>
        </w:rPr>
        <w:t xml:space="preserve"> </w:t>
      </w:r>
      <w:r w:rsidRPr="00BB344B">
        <w:rPr>
          <w:rFonts w:ascii="Times New Roman" w:hAnsi="Times New Roman" w:cs="Times New Roman"/>
          <w:sz w:val="28"/>
          <w:szCs w:val="28"/>
        </w:rPr>
        <w:t>важнейшей роли легких для здоровья и благополучия каждого человека.</w:t>
      </w:r>
    </w:p>
    <w:p w:rsidR="00010E27" w:rsidRPr="00010E27" w:rsidRDefault="00010E27" w:rsidP="00010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7">
        <w:rPr>
          <w:rFonts w:ascii="Times New Roman" w:hAnsi="Times New Roman" w:cs="Times New Roman"/>
          <w:sz w:val="28"/>
          <w:szCs w:val="28"/>
        </w:rPr>
        <w:t>Еще одна задача кампании — призвать заинтересованные стороны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секторов к практическим действиям, убедить их в необходимости 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мер по сокращению употребления табака и привлечь к борьбе за победу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Цели кампании по случаю Всемирного дня без табака 2019 года</w:t>
      </w:r>
    </w:p>
    <w:p w:rsidR="00010E27" w:rsidRPr="00010E27" w:rsidRDefault="00010E27" w:rsidP="00010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7">
        <w:rPr>
          <w:rFonts w:ascii="Times New Roman" w:hAnsi="Times New Roman" w:cs="Times New Roman"/>
          <w:sz w:val="28"/>
          <w:szCs w:val="28"/>
        </w:rPr>
        <w:t>Действенной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мерой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сокращение потребления табака и вдыхания вторичного табачного дыма. Однако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некоторых странах широкие слои населения, и особенно курильщики, мало 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о последствиях курения табака и пассивного курения для здоровья легких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человека. Несмотря на убедительные доказательства того, что табак наносит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здоровью легких, потенциальная эффективность мер против табака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улучшения здоровья легких до сих пор недооценивается.</w:t>
      </w:r>
    </w:p>
    <w:p w:rsidR="00010E27" w:rsidRPr="00010E27" w:rsidRDefault="00010E27" w:rsidP="00010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7">
        <w:rPr>
          <w:rFonts w:ascii="Times New Roman" w:hAnsi="Times New Roman" w:cs="Times New Roman"/>
          <w:sz w:val="28"/>
          <w:szCs w:val="28"/>
        </w:rPr>
        <w:t>Кампания по случаю Всемирного дня без табака 2019 г. призвана повысить</w:t>
      </w:r>
    </w:p>
    <w:p w:rsidR="00010E27" w:rsidRPr="00010E27" w:rsidRDefault="00010E27" w:rsidP="00010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E27">
        <w:rPr>
          <w:rFonts w:ascii="Times New Roman" w:hAnsi="Times New Roman" w:cs="Times New Roman"/>
          <w:sz w:val="28"/>
          <w:szCs w:val="28"/>
        </w:rPr>
        <w:t>осведомленность в следующих вопросах: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риски, связанные с курением табака и воздействием вторичного табачного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дыма;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информация о конкретных опасностях табакокурения для здоровья легких;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глобальные масштабы смертности и заболеваемости от болезней легких,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вызванных табаком, включая хронические респираторные заболевания и 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легких;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новые фактические данные о связи между курением табака и смертностью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hAnsi="Times New Roman" w:cs="Times New Roman"/>
          <w:sz w:val="28"/>
          <w:szCs w:val="28"/>
        </w:rPr>
        <w:t>от туберкулеза;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воздействия вторичного дыма для здоровья легких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возраста;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действия и меры, которые могут быть приняты ключевыми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сторонами, включая общественность и государственные органы,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связанных с табаком рисков для здоровья легких.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тема «Табак и здоровье легких» имеет значение и для других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глобальных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неинфекционными заболеваниями (НИЗ), туберкулезом и загрязнением воздуха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укрепления здоровья. Она служит поводом привлечь заинтересованные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из различных секторов и расширить возможности стран для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осуществления доказавших свою эффективность мер по борьбе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табака.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Призыв к действиям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легких не обеспечивается исключительно отсутствием заболеваний,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табачный дым имеет серьезные последствия для здоровья легких курильщиков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некурящих людей во всем мире.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(ЦУР),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предусматривающей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преждевременной смертности от НИЗ на одну треть к 2030 г., борьба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табака должна стать приоритетом для правительств и населения во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мире. На сегодняшний день выполнение этой задачи в срок находится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другие представители общественности должны также принимать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укреплению собственного здоровья и здоровья своих детей, защищая их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вреда, причиняемого табаком.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вопросами профилактики и лечения табачной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занимается «Наркологический диспансер». В арсенале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наркологической службы многообразие современных программ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по профилактике табакокурения, которые получили высокую оценку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и федеральном уровнях. Курильщикам предлагается 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психотерапевтических и акупунктурных методик. 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табак угрожает здоровью легких людей по всему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негативным последствиям воздействия табака для здоровья человека относятся:</w:t>
      </w:r>
      <w:r w:rsidR="00BB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легких. Табакокурение является ведущей причиной развития рака легких,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долю приходится более двух третей случаев смерти от этой болезни в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вторичного табачного дыма в домашней обстановке и на работе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риск рака легких. Отказ от курения может снизить риск заболевания раком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легких: через 10 лет после прекращения курения риск развития рака легких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 примерно вполовину по сравнению с риском для курильщика.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респираторные заболевания. Курение табака является ведущей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хронической обструктивной болезни легких (ХОБЛ) — заболевания,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накопление гнойной слизи в легких вызывает болезненный кашель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мучительное затруднение дыхания. Риск развития ХОБЛ особенно высок среди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начинающих курить в молодом возрасте, поскольку табачный дым 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замедляет развитие легких. Табак также усугубляет астму, которая ограничивает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способствует утрате трудоспособности. Скорейшее прекращение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 — наиболее эффективный способ замедлить развитие ХОБЛ и облегчить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астмы.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младенцев,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внутриутробному воздействию токсинов табачного дыма в результате курения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 или ее контакта с вторичным табачным дымом, нередко наблюдается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замедление роста и функционального развития легких. Детям младшего возраста,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подвергающимся воздействию вторичного табачного дыма, угрожают 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обострение астмы, пневмонии и бронхита, а также частые инфекции нижних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дыхательных путей.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оценкам, от инфекций нижних дыхательных путей, вызванных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пассивным курением, в мире умирают 165 000 детей, не достигших 5 лет. Те,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доживают до взрослого возраста, продолжают ощущать воздействие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табачного дыма на свое здоровье, поскольку частые инфекции нижних дыхательных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 в раннем детстве значительно повышают риск развития ХОБЛ во взрослом. Туберкулез (ТБ) поражает легкие и ослабляет легочную функцию,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еще больше страдает от курения табака. Химические компоненты табачного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дыма могут провоцировать латентную инфекцию ТБ, которая имеется примерно у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010E27" w:rsidRPr="00010E27" w:rsidRDefault="00010E27" w:rsidP="0001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ТБ,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осложненная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пагубным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воздействием табакокурения на состояние легких, значительно повышает риск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инвалидности и смерти от дыхательной недостаточности.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воздуха. Табачный дым представляет собой крайне опасную форму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 воздуха: в нем содержится более 7 000 химических веществ, из которых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 веществ входят в число известных канцерогенов. Каким бы незаметным и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лишенным запаха ни был табачный дым, он может задерживаться в воздухе в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почти пяти часов, подвергая присутствующих риску развития рака легких,</w:t>
      </w:r>
      <w:r w:rsidR="0007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респираторных заболеваний и снижения легочной функции.</w:t>
      </w:r>
    </w:p>
    <w:p w:rsidR="00990C54" w:rsidRPr="00010E27" w:rsidRDefault="00990C54" w:rsidP="00010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0C54" w:rsidRPr="0001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443A7"/>
    <w:multiLevelType w:val="hybridMultilevel"/>
    <w:tmpl w:val="7A7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27"/>
    <w:rsid w:val="00010E27"/>
    <w:rsid w:val="000742A4"/>
    <w:rsid w:val="00801510"/>
    <w:rsid w:val="00990C54"/>
    <w:rsid w:val="00BB344B"/>
    <w:rsid w:val="00E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BA19-11DB-437E-8EB3-ABC0BA3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Костиков</dc:creator>
  <cp:keywords/>
  <dc:description/>
  <cp:lastModifiedBy>Михаил Костиков</cp:lastModifiedBy>
  <cp:revision>3</cp:revision>
  <dcterms:created xsi:type="dcterms:W3CDTF">2019-06-13T12:35:00Z</dcterms:created>
  <dcterms:modified xsi:type="dcterms:W3CDTF">2019-06-13T13:04:00Z</dcterms:modified>
</cp:coreProperties>
</file>