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Целью деятельности Учреждения является удовлетворени</w:t>
      </w:r>
      <w:r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е</w:t>
      </w: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 xml:space="preserve"> потребностей</w:t>
      </w:r>
      <w:r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 xml:space="preserve"> </w:t>
      </w: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в социальных услугах граждан, которые частично утратили способность</w:t>
      </w:r>
      <w:r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 xml:space="preserve"> </w:t>
      </w: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к самообслуживанию и нуждаются в посто</w:t>
      </w:r>
      <w:r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 xml:space="preserve">янном постороннем уходе (далее- </w:t>
      </w: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граждане).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 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Предметом деятельности Учреждения является предоставление гражданам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социальных услуг в стационарной форме социального обслуживания граждан.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 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В Учреждение принимаются граждане на срок, определенный в индивидуальной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программе предоставления социальных услуг.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 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Для достижения указанной цели Учреждение осуществляет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следующие основные виды деятельности: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- предоставление гражданам социальных услуг в стационарной форме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 xml:space="preserve">социального обслуживания граждан в отделении общего </w:t>
      </w:r>
      <w:bookmarkStart w:id="0" w:name="_GoBack"/>
      <w:bookmarkEnd w:id="0"/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типа;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- предоставление гражданам социальных услуг в стационарной форме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социального обслуживания граждан в отделении милосердия.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 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В соответствии с Федеральным законом № 442-ФЗ от 28.12.2013г.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«Об основах социального обслуживания граждан в Российской Федерации»,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социальные услуги предоставляются на следующих условиях:</w:t>
      </w:r>
    </w:p>
    <w:p w:rsidR="00D00B9F" w:rsidRPr="00D00B9F" w:rsidRDefault="00D00B9F" w:rsidP="00D00B9F">
      <w:pPr>
        <w:spacing w:after="0" w:line="240" w:lineRule="auto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    *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 частях 1 и 3 статьи 31 Федерального закона № 442-ФЗ от 28.12.2013г. «Об основах социального обслуживания граждан в Российской Федерации», когда социальные услуги предоставляются бесплатно, а именно:         лицам пострадавшим в результате чрезвычайных ситуаций, вооруженных межнациональных (межэтнических) конфликтов</w:t>
      </w:r>
    </w:p>
    <w:p w:rsidR="00D00B9F" w:rsidRPr="00D00B9F" w:rsidRDefault="00D00B9F" w:rsidP="00D00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     *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Федеральным законом № 442-ФЗ от 28.12.2013г. «Об основах социального обслуживания граждан в Российской Федерации"</w:t>
      </w:r>
    </w:p>
    <w:p w:rsidR="00D00B9F" w:rsidRPr="00D00B9F" w:rsidRDefault="00D00B9F" w:rsidP="00D00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     * плата за предоставление социальных услуг производится в соответствии с договором о предоставлении социальных услуг, предусмотренным статьей 17 Федерального закона № 442-ФЗ от 28.12.2013г. «Об основах социального обслуживания граждан в Российской Федерации», а именно:</w:t>
      </w:r>
    </w:p>
    <w:p w:rsidR="00D00B9F" w:rsidRPr="00D00B9F" w:rsidRDefault="00D00B9F" w:rsidP="00D00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D00B9F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>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</w:t>
      </w:r>
    </w:p>
    <w:p w:rsidR="00D00B9F" w:rsidRPr="00D00B9F" w:rsidRDefault="00D00B9F" w:rsidP="00D00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D00B9F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 xml:space="preserve">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</w:t>
      </w:r>
      <w:r w:rsidRPr="00D00B9F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lastRenderedPageBreak/>
        <w:t>услуг в случае, если они предоставляются за плату или частичную плату</w:t>
      </w:r>
    </w:p>
    <w:p w:rsidR="00D00B9F" w:rsidRPr="00D00B9F" w:rsidRDefault="00D00B9F" w:rsidP="00D00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D00B9F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>отношения, связанные с исполнением договора о предоставлении социальных услуг, регулируются в соответствии с законодательством Российской Федерации</w:t>
      </w:r>
    </w:p>
    <w:p w:rsidR="00D00B9F" w:rsidRPr="00D00B9F" w:rsidRDefault="00D00B9F" w:rsidP="00D00B9F">
      <w:pPr>
        <w:spacing w:after="0" w:line="240" w:lineRule="auto"/>
        <w:jc w:val="both"/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</w:pPr>
      <w:r w:rsidRPr="00D00B9F">
        <w:rPr>
          <w:rFonts w:ascii="Roboto-Regular" w:eastAsia="Times New Roman" w:hAnsi="Roboto-Regular" w:cs="Times New Roman"/>
          <w:color w:val="00111F"/>
          <w:sz w:val="28"/>
          <w:szCs w:val="28"/>
          <w:lang w:eastAsia="ru-RU"/>
        </w:rPr>
        <w:t> </w:t>
      </w:r>
    </w:p>
    <w:p w:rsidR="008923FA" w:rsidRPr="00D00B9F" w:rsidRDefault="008923FA" w:rsidP="00D00B9F">
      <w:pPr>
        <w:jc w:val="both"/>
        <w:rPr>
          <w:sz w:val="28"/>
          <w:szCs w:val="28"/>
        </w:rPr>
      </w:pPr>
    </w:p>
    <w:sectPr w:rsidR="008923FA" w:rsidRPr="00D00B9F" w:rsidSect="00D00B9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268F"/>
    <w:multiLevelType w:val="multilevel"/>
    <w:tmpl w:val="FF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050B0"/>
    <w:multiLevelType w:val="multilevel"/>
    <w:tmpl w:val="8AEE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9F"/>
    <w:rsid w:val="00801510"/>
    <w:rsid w:val="008923FA"/>
    <w:rsid w:val="00D00B9F"/>
    <w:rsid w:val="00E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107E9-4E8B-40DD-A57B-3B752CB6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Костиков</dc:creator>
  <cp:keywords/>
  <dc:description/>
  <cp:lastModifiedBy>Михаил Костиков</cp:lastModifiedBy>
  <cp:revision>1</cp:revision>
  <dcterms:created xsi:type="dcterms:W3CDTF">2019-05-27T12:54:00Z</dcterms:created>
  <dcterms:modified xsi:type="dcterms:W3CDTF">2019-05-27T12:57:00Z</dcterms:modified>
</cp:coreProperties>
</file>